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cs-CZ" w:eastAsia="cs-CZ"/>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tlivky"/>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tlivky"/>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tlivky"/>
                <w:rFonts w:ascii="Verdana" w:hAnsi="Verdana" w:cs="Arial"/>
                <w:sz w:val="16"/>
                <w:lang w:val="en-GB"/>
              </w:rPr>
              <w:endnoteReference w:id="3"/>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tlivky"/>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tlivky"/>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9A349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Economics, Prague</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9A349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FBA</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9A3497" w:rsidP="009A3497">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CZ Praha09</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9A349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W.Churchill Sq. 4, Prague 3, 130 67</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9A349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Czech Republic</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1A4A6B" w:rsidP="00EF2BF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Martina Čížkov</w:t>
            </w:r>
            <w:r w:rsidR="00EF2BFD">
              <w:rPr>
                <w:rFonts w:ascii="Calibri" w:eastAsia="Times New Roman" w:hAnsi="Calibri" w:cs="Times New Roman"/>
                <w:color w:val="000000"/>
                <w:sz w:val="16"/>
                <w:szCs w:val="16"/>
                <w:lang w:val="fr-BE" w:eastAsia="en-GB"/>
              </w:rPr>
              <w:t>á</w:t>
            </w:r>
            <w:r w:rsidR="009A3497">
              <w:rPr>
                <w:rFonts w:ascii="Calibri" w:eastAsia="Times New Roman" w:hAnsi="Calibri" w:cs="Times New Roman"/>
                <w:color w:val="000000"/>
                <w:sz w:val="16"/>
                <w:szCs w:val="16"/>
                <w:lang w:val="fr-BE" w:eastAsia="en-GB"/>
              </w:rPr>
              <w:t xml:space="preserve">, </w:t>
            </w:r>
            <w:r w:rsidR="00EF2BFD">
              <w:rPr>
                <w:rFonts w:ascii="Calibri" w:eastAsia="Times New Roman" w:hAnsi="Calibri" w:cs="Times New Roman"/>
                <w:color w:val="000000"/>
                <w:sz w:val="16"/>
                <w:szCs w:val="16"/>
                <w:lang w:val="fr-BE" w:eastAsia="en-GB"/>
              </w:rPr>
              <w:t>martina.cizkova</w:t>
            </w:r>
            <w:r w:rsidR="009A3497">
              <w:rPr>
                <w:rFonts w:ascii="Calibri" w:eastAsia="Times New Roman" w:hAnsi="Calibri" w:cs="Times New Roman"/>
                <w:color w:val="000000"/>
                <w:sz w:val="16"/>
                <w:szCs w:val="16"/>
                <w:lang w:val="fr-BE" w:eastAsia="en-GB"/>
              </w:rPr>
              <w:t>@vse.cz</w:t>
            </w: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9540D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9540D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Textkoment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C17FE1">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C17FE1">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137EAF" w:rsidRPr="00C64BA1"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Textkomente"/>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Textkomente"/>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xtkoment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tlivky"/>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129"/>
        <w:gridCol w:w="1832"/>
        <w:gridCol w:w="1712"/>
        <w:gridCol w:w="1123"/>
        <w:gridCol w:w="992"/>
        <w:gridCol w:w="2268"/>
      </w:tblGrid>
      <w:tr w:rsidR="000A220B" w:rsidRPr="00C64BA1"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tlivky"/>
                <w:rFonts w:eastAsia="Times New Roman" w:cstheme="minorHAnsi"/>
                <w:b/>
                <w:bCs/>
                <w:color w:val="000000"/>
                <w:sz w:val="16"/>
                <w:szCs w:val="16"/>
                <w:lang w:val="en-GB" w:eastAsia="en-GB"/>
              </w:rPr>
              <w:t xml:space="preserve"> </w:t>
            </w:r>
            <w:r w:rsidR="00A939CD">
              <w:rPr>
                <w:rStyle w:val="Odkaznavysvtlivky"/>
                <w:rFonts w:eastAsia="Times New Roman" w:cstheme="minorHAnsi"/>
                <w:b/>
                <w:bCs/>
                <w:color w:val="000000"/>
                <w:sz w:val="16"/>
                <w:szCs w:val="16"/>
                <w:lang w:val="en-GB" w:eastAsia="en-GB"/>
              </w:rPr>
              <w:endnoteReference w:id="9"/>
            </w:r>
          </w:p>
          <w:p w:rsidR="00512A1F" w:rsidRPr="008921A7" w:rsidRDefault="00512A1F" w:rsidP="005B0EA0">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724AE2">
                    <w:rPr>
                      <w:rFonts w:eastAsia="Times New Roman" w:cstheme="minorHAnsi"/>
                      <w:bCs/>
                      <w:color w:val="000000"/>
                      <w:sz w:val="16"/>
                      <w:szCs w:val="16"/>
                      <w:lang w:val="en-GB" w:eastAsia="en-GB"/>
                    </w:rPr>
                    <w:t>6</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1"/>
                        <w14:checkedState w14:val="2612" w14:font="MS Gothic"/>
                        <w14:uncheckedState w14:val="2610" w14:font="MS Gothic"/>
                      </w14:checkbox>
                    </w:sdtPr>
                    <w:sdtEndPr/>
                    <w:sdtContent>
                      <w:r w:rsidR="00724AE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1"/>
                        <w14:checkedState w14:val="2612" w14:font="MS Gothic"/>
                        <w14:uncheckedState w14:val="2610" w14:font="MS Gothic"/>
                      </w14:checkbox>
                    </w:sdtPr>
                    <w:sdtEndPr/>
                    <w:sdtContent>
                      <w:r w:rsidR="00724AE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5B0EA0">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5B0EA0">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724AE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724AE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724AE2">
                        <w:rPr>
                          <w:rFonts w:ascii="MS Gothic" w:eastAsia="MS Gothic" w:hAnsi="MS Gothic" w:cstheme="minorHAnsi" w:hint="eastAsia"/>
                          <w:iCs/>
                          <w:color w:val="000000"/>
                          <w:sz w:val="16"/>
                          <w:szCs w:val="16"/>
                          <w:lang w:val="en-GB" w:eastAsia="en-GB"/>
                        </w:rPr>
                        <w:t>☒</w:t>
                      </w:r>
                    </w:sdtContent>
                  </w:sdt>
                </w:p>
              </w:tc>
            </w:tr>
            <w:tr w:rsidR="00AE5ED5" w:rsidRPr="00C64BA1"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724AE2">
                        <w:rPr>
                          <w:rFonts w:ascii="MS Gothic" w:eastAsia="MS Gothic" w:hAnsi="MS Gothic" w:cstheme="minorHAnsi"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724AE2">
        <w:trPr>
          <w:trHeight w:val="269"/>
        </w:trPr>
        <w:tc>
          <w:tcPr>
            <w:tcW w:w="312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832"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12"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23"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724AE2">
        <w:trPr>
          <w:trHeight w:val="257"/>
        </w:trPr>
        <w:tc>
          <w:tcPr>
            <w:tcW w:w="3129"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832"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12"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123"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724AE2">
        <w:trPr>
          <w:trHeight w:val="262"/>
        </w:trPr>
        <w:tc>
          <w:tcPr>
            <w:tcW w:w="3129"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832"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48331A">
              <w:rPr>
                <w:rFonts w:eastAsia="Times New Roman" w:cstheme="minorHAnsi"/>
                <w:color w:val="000000"/>
                <w:sz w:val="16"/>
                <w:szCs w:val="16"/>
                <w:lang w:val="en-GB" w:eastAsia="en-GB"/>
              </w:rPr>
              <w:t>Ladislav Tyll</w:t>
            </w:r>
          </w:p>
        </w:tc>
        <w:tc>
          <w:tcPr>
            <w:tcW w:w="1712"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48331A">
              <w:rPr>
                <w:rFonts w:eastAsia="Times New Roman" w:cstheme="minorHAnsi"/>
                <w:color w:val="000000"/>
                <w:sz w:val="16"/>
                <w:szCs w:val="16"/>
                <w:lang w:val="en-GB" w:eastAsia="en-GB"/>
              </w:rPr>
              <w:t>l</w:t>
            </w:r>
            <w:bookmarkStart w:id="0" w:name="_GoBack"/>
            <w:bookmarkEnd w:id="0"/>
            <w:r w:rsidR="0048331A">
              <w:rPr>
                <w:rFonts w:eastAsia="Times New Roman" w:cstheme="minorHAnsi"/>
                <w:color w:val="000000"/>
                <w:sz w:val="16"/>
                <w:szCs w:val="16"/>
                <w:lang w:val="en-GB" w:eastAsia="en-GB"/>
              </w:rPr>
              <w:t>adislav.tyll@</w:t>
            </w:r>
            <w:r w:rsidR="00724AE2">
              <w:rPr>
                <w:rFonts w:eastAsia="Times New Roman" w:cstheme="minorHAnsi"/>
                <w:color w:val="000000"/>
                <w:sz w:val="16"/>
                <w:szCs w:val="16"/>
                <w:lang w:val="en-GB" w:eastAsia="en-GB"/>
              </w:rPr>
              <w:t>vse.cz</w:t>
            </w:r>
          </w:p>
        </w:tc>
        <w:tc>
          <w:tcPr>
            <w:tcW w:w="1123" w:type="dxa"/>
            <w:tcBorders>
              <w:top w:val="nil"/>
              <w:left w:val="single" w:sz="8" w:space="0" w:color="auto"/>
              <w:bottom w:val="single" w:sz="8" w:space="0" w:color="auto"/>
              <w:right w:val="nil"/>
            </w:tcBorders>
            <w:shd w:val="clear" w:color="auto" w:fill="auto"/>
            <w:noWrap/>
            <w:vAlign w:val="bottom"/>
            <w:hideMark/>
          </w:tcPr>
          <w:p w:rsidR="00C818D9" w:rsidRPr="006F4618" w:rsidRDefault="00724AE2"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Vice-Dean FBA</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724AE2">
        <w:trPr>
          <w:trHeight w:val="251"/>
        </w:trPr>
        <w:tc>
          <w:tcPr>
            <w:tcW w:w="3129"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832"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12"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23"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xtkomente"/>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xtkomente"/>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3D5F36" w:rsidRDefault="003D5F36" w:rsidP="006F4618">
      <w:pPr>
        <w:spacing w:after="0"/>
        <w:rPr>
          <w:b/>
          <w:lang w:val="en-GB"/>
        </w:rPr>
      </w:pPr>
    </w:p>
    <w:p w:rsidR="003D5F36" w:rsidRDefault="003D5F36"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C64BA1"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xtkomente"/>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xtkomente"/>
              <w:tabs>
                <w:tab w:val="left" w:pos="5812"/>
              </w:tabs>
              <w:spacing w:before="80" w:after="80"/>
              <w:rPr>
                <w:rFonts w:asciiTheme="minorHAnsi" w:hAnsiTheme="minorHAnsi"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0D4" w:rsidRDefault="009540D4" w:rsidP="00261299">
      <w:pPr>
        <w:spacing w:after="0" w:line="240" w:lineRule="auto"/>
      </w:pPr>
      <w:r>
        <w:separator/>
      </w:r>
    </w:p>
  </w:endnote>
  <w:endnote w:type="continuationSeparator" w:id="0">
    <w:p w:rsidR="009540D4" w:rsidRDefault="009540D4" w:rsidP="00261299">
      <w:pPr>
        <w:spacing w:after="0" w:line="240" w:lineRule="auto"/>
      </w:pPr>
      <w:r>
        <w:continuationSeparator/>
      </w:r>
    </w:p>
  </w:endnote>
  <w:endnote w:id="1">
    <w:p w:rsidR="008921A7" w:rsidRPr="00D625C8" w:rsidRDefault="008921A7"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Odkaznavysvtlivky"/>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odkaz"/>
            <w:lang w:val="en-GB"/>
          </w:rPr>
          <w:t>ISCED-F 2013 search tool</w:t>
        </w:r>
      </w:hyperlink>
      <w:r w:rsidRPr="00D625C8">
        <w:rPr>
          <w:lang w:val="en-GB"/>
        </w:rPr>
        <w:t xml:space="preserve"> available at </w:t>
      </w:r>
      <w:hyperlink r:id="rId2" w:history="1">
        <w:r w:rsidRPr="00D625C8">
          <w:rPr>
            <w:rStyle w:val="Hypertextovodkaz"/>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Textvysvtlivek"/>
        <w:ind w:left="284"/>
        <w:rPr>
          <w:rFonts w:cstheme="minorHAnsi"/>
          <w:sz w:val="22"/>
          <w:szCs w:val="22"/>
          <w:lang w:val="en-GB"/>
        </w:rPr>
      </w:pPr>
      <w:r w:rsidRPr="00A939CD">
        <w:rPr>
          <w:rStyle w:val="Odkaznavysvtlivky"/>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odkaz"/>
            <w:rFonts w:cstheme="minorHAnsi"/>
            <w:sz w:val="22"/>
            <w:szCs w:val="22"/>
            <w:lang w:val="en-GB"/>
          </w:rPr>
          <w:t>https://europass.cedefop.europa.eu/en/resources/european-language-levels-cefr</w:t>
        </w:r>
      </w:hyperlink>
    </w:p>
    <w:p w:rsidR="00A939CD" w:rsidRPr="00A939CD" w:rsidRDefault="00A939CD" w:rsidP="00A939CD">
      <w:pPr>
        <w:pStyle w:val="Textvysvtlivek"/>
        <w:ind w:left="284"/>
        <w:rPr>
          <w:lang w:val="en-GB"/>
        </w:rPr>
      </w:pPr>
    </w:p>
  </w:endnote>
  <w:endnote w:id="9">
    <w:p w:rsidR="00A939CD" w:rsidRPr="00A939CD" w:rsidRDefault="00A939CD" w:rsidP="00A939CD">
      <w:pPr>
        <w:pStyle w:val="Textvysvtlivek"/>
        <w:ind w:left="284"/>
        <w:rPr>
          <w:sz w:val="22"/>
          <w:szCs w:val="22"/>
          <w:lang w:val="en-GB"/>
        </w:rPr>
      </w:pPr>
      <w:r w:rsidRPr="00A939CD">
        <w:rPr>
          <w:rStyle w:val="Odkaznavysvtlivky"/>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Textvysvtlivek"/>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Textvysvtlivek"/>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Textvysvtlivek"/>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Textvysvtlivek"/>
        <w:ind w:left="284"/>
        <w:rPr>
          <w:lang w:val="en-GB"/>
        </w:rPr>
      </w:pPr>
    </w:p>
  </w:endnote>
  <w:endnote w:id="10">
    <w:p w:rsidR="008921A7" w:rsidRPr="00D625C8" w:rsidRDefault="008921A7" w:rsidP="00DB5486">
      <w:pPr>
        <w:pStyle w:val="Textvysvtlivek"/>
        <w:spacing w:before="120" w:after="120"/>
        <w:ind w:left="284"/>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rsidR="00C818D9" w:rsidRPr="00DA524D" w:rsidRDefault="00C818D9" w:rsidP="00DB5486">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Textvysvtlivek"/>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rsidR="008921A7" w:rsidRDefault="008921A7">
        <w:pPr>
          <w:pStyle w:val="Zpat"/>
          <w:jc w:val="center"/>
        </w:pPr>
        <w:r>
          <w:fldChar w:fldCharType="begin"/>
        </w:r>
        <w:r>
          <w:instrText xml:space="preserve"> PAGE   \* MERGEFORMAT </w:instrText>
        </w:r>
        <w:r>
          <w:fldChar w:fldCharType="separate"/>
        </w:r>
        <w:r w:rsidR="001A4A6B">
          <w:rPr>
            <w:noProof/>
          </w:rPr>
          <w:t>4</w:t>
        </w:r>
        <w:r>
          <w:rPr>
            <w:noProof/>
          </w:rPr>
          <w:fldChar w:fldCharType="end"/>
        </w:r>
      </w:p>
    </w:sdtContent>
  </w:sdt>
  <w:p w:rsidR="008921A7" w:rsidRDefault="008921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0D4" w:rsidRDefault="009540D4" w:rsidP="00261299">
      <w:pPr>
        <w:spacing w:after="0" w:line="240" w:lineRule="auto"/>
      </w:pPr>
      <w:r>
        <w:separator/>
      </w:r>
    </w:p>
  </w:footnote>
  <w:footnote w:type="continuationSeparator" w:id="0">
    <w:p w:rsidR="009540D4" w:rsidRDefault="009540D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1A7" w:rsidRDefault="008A5F5A">
    <w:pPr>
      <w:pStyle w:val="Zhlav"/>
    </w:pPr>
    <w:r w:rsidRPr="00A04811">
      <w:rPr>
        <w:noProof/>
        <w:lang w:val="cs-CZ" w:eastAsia="cs-CZ"/>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cs-CZ" w:eastAsia="cs-CZ"/>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1A7" w:rsidRDefault="008921A7">
    <w:pPr>
      <w:pStyle w:val="Zhlav"/>
    </w:pPr>
    <w:r>
      <w:rPr>
        <w:noProof/>
        <w:lang w:val="cs-CZ" w:eastAsia="cs-CZ"/>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xMDI0tDQyNTI0M7NU0lEKTi0uzszPAykwqgUA5WDN+iwAAAA="/>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4110"/>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A4A6B"/>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31A"/>
    <w:rsid w:val="00487DB2"/>
    <w:rsid w:val="00493CA7"/>
    <w:rsid w:val="00495A23"/>
    <w:rsid w:val="0049747D"/>
    <w:rsid w:val="004A288B"/>
    <w:rsid w:val="004A3F18"/>
    <w:rsid w:val="004C211A"/>
    <w:rsid w:val="004C4684"/>
    <w:rsid w:val="004D327B"/>
    <w:rsid w:val="004D3D66"/>
    <w:rsid w:val="004E1BEE"/>
    <w:rsid w:val="004E50DA"/>
    <w:rsid w:val="004E5157"/>
    <w:rsid w:val="004E61D8"/>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4AE2"/>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B672F"/>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40D4"/>
    <w:rsid w:val="0096182F"/>
    <w:rsid w:val="0096454C"/>
    <w:rsid w:val="00970FA8"/>
    <w:rsid w:val="009713F0"/>
    <w:rsid w:val="00971960"/>
    <w:rsid w:val="00971AA2"/>
    <w:rsid w:val="0097508E"/>
    <w:rsid w:val="00982266"/>
    <w:rsid w:val="009861E1"/>
    <w:rsid w:val="009A30CA"/>
    <w:rsid w:val="009A3497"/>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17FE1"/>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D57C6"/>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04FA"/>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2BFD"/>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0DDB3"/>
  <w15:docId w15:val="{4186A5E0-60EB-4023-923E-28387BBD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C3138A"/>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C3138A"/>
    <w:pPr>
      <w:numPr>
        <w:numId w:val="4"/>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C3138A"/>
    <w:pPr>
      <w:numPr>
        <w:numId w:val="5"/>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C3138A"/>
    <w:pPr>
      <w:numPr>
        <w:numId w:val="6"/>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35CE2AC5-F213-49A7-AE2B-D251FA72F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1002</Words>
  <Characters>5916</Characters>
  <Application>Microsoft Office Word</Application>
  <DocSecurity>0</DocSecurity>
  <Lines>49</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Martina Čížková</cp:lastModifiedBy>
  <cp:revision>2</cp:revision>
  <cp:lastPrinted>2015-04-10T09:51:00Z</cp:lastPrinted>
  <dcterms:created xsi:type="dcterms:W3CDTF">2022-10-31T08:59:00Z</dcterms:created>
  <dcterms:modified xsi:type="dcterms:W3CDTF">2022-10-31T08:59:00Z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